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2D8F" w14:textId="77777777" w:rsidR="003B74B8" w:rsidRDefault="003B74B8" w:rsidP="003B74B8">
      <w:pPr>
        <w:tabs>
          <w:tab w:val="left" w:pos="0"/>
        </w:tabs>
        <w:rPr>
          <w:sz w:val="24"/>
          <w:szCs w:val="24"/>
        </w:rPr>
      </w:pPr>
      <w:r>
        <w:rPr>
          <w:b/>
          <w:bCs/>
          <w:color w:val="4F6228" w:themeColor="accent3" w:themeShade="80"/>
          <w:sz w:val="24"/>
          <w:szCs w:val="24"/>
        </w:rPr>
        <w:t>Gazeley</w:t>
      </w:r>
      <w:r>
        <w:rPr>
          <w:b/>
          <w:bCs/>
          <w:color w:val="4F6228" w:themeColor="accent3" w:themeShade="80"/>
          <w:spacing w:val="-2"/>
          <w:sz w:val="24"/>
          <w:szCs w:val="24"/>
        </w:rPr>
        <w:t xml:space="preserve"> </w:t>
      </w:r>
      <w:r>
        <w:rPr>
          <w:b/>
          <w:bCs/>
          <w:color w:val="4F6228" w:themeColor="accent3" w:themeShade="80"/>
          <w:sz w:val="24"/>
          <w:szCs w:val="24"/>
        </w:rPr>
        <w:t>Parish</w:t>
      </w:r>
      <w:r>
        <w:rPr>
          <w:b/>
          <w:bCs/>
          <w:color w:val="4F6228" w:themeColor="accent3" w:themeShade="80"/>
          <w:spacing w:val="-2"/>
          <w:sz w:val="24"/>
          <w:szCs w:val="24"/>
        </w:rPr>
        <w:t xml:space="preserve"> </w:t>
      </w:r>
      <w:r>
        <w:rPr>
          <w:b/>
          <w:bCs/>
          <w:color w:val="4F6228" w:themeColor="accent3" w:themeShade="80"/>
          <w:sz w:val="24"/>
          <w:szCs w:val="24"/>
        </w:rPr>
        <w:t>Council</w:t>
      </w:r>
    </w:p>
    <w:p w14:paraId="48C9A822" w14:textId="77777777" w:rsidR="003B74B8" w:rsidRDefault="003B74B8" w:rsidP="003B74B8">
      <w:pPr>
        <w:pStyle w:val="BodyText"/>
      </w:pPr>
    </w:p>
    <w:p w14:paraId="7B43EA61" w14:textId="77777777" w:rsidR="003B74B8" w:rsidRDefault="003B74B8" w:rsidP="003B74B8">
      <w:pPr>
        <w:pStyle w:val="BodyText"/>
        <w:spacing w:before="11"/>
        <w:ind w:left="0" w:firstLine="0"/>
      </w:pPr>
      <w:r>
        <w:t xml:space="preserve">Website </w:t>
      </w:r>
      <w:hyperlink r:id="rId7" w:history="1">
        <w:r>
          <w:rPr>
            <w:rStyle w:val="Hyperlink"/>
          </w:rPr>
          <w:t>www.gazeleypc.co.uk</w:t>
        </w:r>
      </w:hyperlink>
    </w:p>
    <w:p w14:paraId="778376C2" w14:textId="77777777" w:rsidR="003B74B8" w:rsidRDefault="003B74B8" w:rsidP="003B74B8">
      <w:pPr>
        <w:pStyle w:val="BodyText"/>
        <w:spacing w:before="11"/>
        <w:ind w:left="0" w:firstLine="0"/>
      </w:pPr>
      <w:r>
        <w:t xml:space="preserve">Email: </w:t>
      </w:r>
      <w:r>
        <w:rPr>
          <w:rStyle w:val="Hyperlink"/>
        </w:rPr>
        <w:t>parishclerk@gazeleypc.co.uk</w:t>
      </w:r>
    </w:p>
    <w:p w14:paraId="107F8E93" w14:textId="77777777" w:rsidR="00CB7776" w:rsidRDefault="00CB7776">
      <w:pPr>
        <w:tabs>
          <w:tab w:val="left" w:pos="679"/>
          <w:tab w:val="left" w:pos="680"/>
        </w:tabs>
        <w:spacing w:before="82"/>
        <w:ind w:left="679" w:hanging="567"/>
      </w:pPr>
    </w:p>
    <w:p w14:paraId="13D9257F" w14:textId="32543C57" w:rsidR="00027356" w:rsidRDefault="00F23237" w:rsidP="00C0211D">
      <w:pPr>
        <w:spacing w:line="276" w:lineRule="auto"/>
        <w:jc w:val="both"/>
        <w:rPr>
          <w:b/>
          <w:spacing w:val="-3"/>
          <w:sz w:val="24"/>
        </w:rPr>
      </w:pPr>
      <w:r w:rsidRPr="00F23237">
        <w:rPr>
          <w:b/>
          <w:spacing w:val="-3"/>
          <w:sz w:val="24"/>
        </w:rPr>
        <w:t>Crime and disorder</w:t>
      </w:r>
    </w:p>
    <w:p w14:paraId="7AD88207" w14:textId="5E80A3BA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 xml:space="preserve">Under section 17 of the Crime and Disorder Act 1998 (“the 1998 Act”) </w:t>
      </w:r>
      <w:r w:rsidR="003B74B8">
        <w:rPr>
          <w:sz w:val="24"/>
        </w:rPr>
        <w:t>Gazeley</w:t>
      </w:r>
      <w:r w:rsidRPr="00027356">
        <w:rPr>
          <w:sz w:val="24"/>
        </w:rPr>
        <w:t xml:space="preserve"> Parish Council has a duty to consider the impact of all its functions and decisions on crime and disorder in its local area.</w:t>
      </w:r>
    </w:p>
    <w:p w14:paraId="5F014D43" w14:textId="77777777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>The duty in section 17 was extended by the Police and Justice Act 2006 and the Policing and Crime Act 2009.</w:t>
      </w:r>
    </w:p>
    <w:p w14:paraId="4FFDF3F5" w14:textId="77777777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>All Parish Councillors and staff are to be provided with a copy of ‘Section 17 of the Crime and Disorder Act 1998 – A Practical Guide for Parish and Town Councils, to ensure they are fully aware of their obligations.</w:t>
      </w:r>
    </w:p>
    <w:p w14:paraId="5C84D811" w14:textId="0F693552" w:rsidR="00027356" w:rsidRPr="00027356" w:rsidRDefault="003B74B8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>
        <w:rPr>
          <w:sz w:val="24"/>
        </w:rPr>
        <w:t>Gazeley</w:t>
      </w:r>
      <w:r w:rsidR="00027356" w:rsidRPr="00027356">
        <w:rPr>
          <w:sz w:val="24"/>
        </w:rPr>
        <w:t xml:space="preserve"> Parish Council will fully engage with </w:t>
      </w:r>
      <w:r>
        <w:rPr>
          <w:sz w:val="24"/>
        </w:rPr>
        <w:t>West Suffolk</w:t>
      </w:r>
      <w:r w:rsidR="00027356" w:rsidRPr="00027356">
        <w:rPr>
          <w:sz w:val="24"/>
        </w:rPr>
        <w:t xml:space="preserve"> District Council Community Safety Partnership to:</w:t>
      </w:r>
    </w:p>
    <w:p w14:paraId="6F61EAC0" w14:textId="77777777" w:rsidR="00027356" w:rsidRPr="00027356" w:rsidRDefault="00027356" w:rsidP="00027356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027356">
        <w:rPr>
          <w:sz w:val="24"/>
        </w:rPr>
        <w:t>Reduce and detect crime in the area, including anti-social behaviour.</w:t>
      </w:r>
    </w:p>
    <w:p w14:paraId="1A77BB24" w14:textId="56A7627D" w:rsidR="00027356" w:rsidRPr="00027356" w:rsidRDefault="00027356" w:rsidP="00027356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027356">
        <w:rPr>
          <w:sz w:val="24"/>
        </w:rPr>
        <w:t xml:space="preserve">Combat the misuse of drugs, </w:t>
      </w:r>
      <w:r w:rsidR="006D5B90" w:rsidRPr="00027356">
        <w:rPr>
          <w:sz w:val="24"/>
        </w:rPr>
        <w:t>alcohol,</w:t>
      </w:r>
      <w:r w:rsidRPr="00027356">
        <w:rPr>
          <w:sz w:val="24"/>
        </w:rPr>
        <w:t xml:space="preserve"> and other substances in the area</w:t>
      </w:r>
      <w:r>
        <w:rPr>
          <w:sz w:val="24"/>
        </w:rPr>
        <w:t>.</w:t>
      </w:r>
    </w:p>
    <w:p w14:paraId="7E53236C" w14:textId="70A97CA1" w:rsidR="00027356" w:rsidRPr="00027356" w:rsidRDefault="00027356" w:rsidP="00027356">
      <w:pPr>
        <w:pStyle w:val="ListParagraph"/>
        <w:numPr>
          <w:ilvl w:val="0"/>
          <w:numId w:val="14"/>
        </w:numPr>
        <w:spacing w:line="276" w:lineRule="auto"/>
        <w:rPr>
          <w:sz w:val="24"/>
        </w:rPr>
      </w:pPr>
      <w:r w:rsidRPr="00027356">
        <w:rPr>
          <w:sz w:val="24"/>
        </w:rPr>
        <w:t>Reduce re-offending in the area</w:t>
      </w:r>
      <w:r>
        <w:rPr>
          <w:sz w:val="24"/>
        </w:rPr>
        <w:t>.</w:t>
      </w:r>
    </w:p>
    <w:p w14:paraId="5248F889" w14:textId="5DA68E7A" w:rsid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 xml:space="preserve">In order to prevent crime in the local area </w:t>
      </w:r>
      <w:r w:rsidR="003B74B8">
        <w:rPr>
          <w:sz w:val="24"/>
        </w:rPr>
        <w:t>Gazeley</w:t>
      </w:r>
      <w:r w:rsidRPr="00027356">
        <w:rPr>
          <w:sz w:val="24"/>
        </w:rPr>
        <w:t xml:space="preserve"> Parish Council has the power to do any of the following, pursuant to section 31 of the Local Government and Rating Act 1997.</w:t>
      </w:r>
    </w:p>
    <w:p w14:paraId="78DD30D7" w14:textId="78B852AF" w:rsidR="00027356" w:rsidRPr="00027356" w:rsidRDefault="00027356" w:rsidP="00027356">
      <w:pPr>
        <w:pStyle w:val="ListParagraph"/>
        <w:numPr>
          <w:ilvl w:val="0"/>
          <w:numId w:val="15"/>
        </w:numPr>
        <w:spacing w:line="276" w:lineRule="auto"/>
        <w:rPr>
          <w:sz w:val="24"/>
        </w:rPr>
      </w:pPr>
      <w:r w:rsidRPr="00027356">
        <w:rPr>
          <w:sz w:val="24"/>
        </w:rPr>
        <w:t>The use of Security, lighting, alarms, and CCTV.</w:t>
      </w:r>
    </w:p>
    <w:p w14:paraId="58A79C8B" w14:textId="77777777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>The Parish Council will work in partnership with the police, local authorities and key partners and will do all that it legally can to co-operate in the reduction of crime and disorder, given its financial situation at that time.</w:t>
      </w:r>
    </w:p>
    <w:p w14:paraId="312D64D4" w14:textId="77777777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>All reports that are considered by the council will include an impact statement regarding crime and disorder, whether it is a positive or negative impact statement.</w:t>
      </w:r>
    </w:p>
    <w:p w14:paraId="3581D4CF" w14:textId="77777777" w:rsidR="00027356" w:rsidRPr="00027356" w:rsidRDefault="00027356" w:rsidP="00027356">
      <w:pPr>
        <w:pStyle w:val="ListParagraph"/>
        <w:numPr>
          <w:ilvl w:val="0"/>
          <w:numId w:val="13"/>
        </w:numPr>
        <w:spacing w:before="240" w:line="276" w:lineRule="auto"/>
        <w:ind w:left="426" w:hanging="426"/>
        <w:rPr>
          <w:sz w:val="24"/>
        </w:rPr>
      </w:pPr>
      <w:r w:rsidRPr="00027356">
        <w:rPr>
          <w:sz w:val="24"/>
        </w:rPr>
        <w:t>The Crime and Disorder Policy will be monitored by Clerk and subject to change in the light of new legal or local information.</w:t>
      </w:r>
    </w:p>
    <w:p w14:paraId="50CDE117" w14:textId="77777777" w:rsidR="00027356" w:rsidRPr="00027356" w:rsidRDefault="00027356" w:rsidP="00027356">
      <w:pPr>
        <w:spacing w:line="276" w:lineRule="auto"/>
        <w:ind w:left="426" w:hanging="426"/>
        <w:jc w:val="both"/>
        <w:rPr>
          <w:sz w:val="24"/>
        </w:rPr>
      </w:pPr>
    </w:p>
    <w:p w14:paraId="5C229626" w14:textId="77777777" w:rsidR="00B3008D" w:rsidRDefault="00B3008D" w:rsidP="00B3008D">
      <w:pPr>
        <w:spacing w:line="276" w:lineRule="auto"/>
        <w:ind w:left="426" w:hanging="426"/>
        <w:jc w:val="both"/>
        <w:rPr>
          <w:sz w:val="24"/>
        </w:rPr>
      </w:pPr>
    </w:p>
    <w:p w14:paraId="020975C8" w14:textId="77777777" w:rsidR="00EB2ACC" w:rsidRDefault="00EB2ACC" w:rsidP="00B3008D">
      <w:pPr>
        <w:spacing w:line="276" w:lineRule="auto"/>
        <w:ind w:left="426" w:hanging="426"/>
        <w:jc w:val="both"/>
        <w:rPr>
          <w:sz w:val="24"/>
        </w:rPr>
      </w:pPr>
    </w:p>
    <w:p w14:paraId="305272BB" w14:textId="77777777" w:rsidR="00EB2ACC" w:rsidRDefault="00EB2ACC" w:rsidP="00B3008D">
      <w:pPr>
        <w:spacing w:line="276" w:lineRule="auto"/>
        <w:ind w:left="426" w:hanging="426"/>
        <w:jc w:val="both"/>
        <w:rPr>
          <w:sz w:val="24"/>
        </w:rPr>
      </w:pPr>
    </w:p>
    <w:p w14:paraId="67509F1C" w14:textId="77777777" w:rsidR="00EB2ACC" w:rsidRDefault="00EB2ACC" w:rsidP="00B3008D">
      <w:pPr>
        <w:spacing w:line="276" w:lineRule="auto"/>
        <w:ind w:left="426" w:hanging="426"/>
        <w:jc w:val="both"/>
        <w:rPr>
          <w:sz w:val="24"/>
        </w:rPr>
      </w:pPr>
    </w:p>
    <w:p w14:paraId="3D37D1F1" w14:textId="77777777" w:rsidR="00EB2ACC" w:rsidRPr="00B3008D" w:rsidRDefault="00EB2ACC" w:rsidP="00B3008D">
      <w:pPr>
        <w:spacing w:line="276" w:lineRule="auto"/>
        <w:ind w:left="426" w:hanging="426"/>
        <w:jc w:val="both"/>
        <w:rPr>
          <w:sz w:val="24"/>
        </w:rPr>
      </w:pPr>
    </w:p>
    <w:p w14:paraId="5E4DB8D8" w14:textId="77777777" w:rsidR="0074559F" w:rsidRDefault="0074559F">
      <w:pPr>
        <w:spacing w:line="276" w:lineRule="auto"/>
        <w:jc w:val="both"/>
        <w:rPr>
          <w:sz w:val="24"/>
        </w:rPr>
      </w:pPr>
    </w:p>
    <w:p w14:paraId="26224610" w14:textId="4E196252" w:rsidR="009839A4" w:rsidRDefault="0074559F" w:rsidP="0074559F">
      <w:pPr>
        <w:spacing w:line="276" w:lineRule="auto"/>
        <w:jc w:val="both"/>
        <w:rPr>
          <w:sz w:val="24"/>
        </w:rPr>
      </w:pPr>
      <w:r>
        <w:rPr>
          <w:sz w:val="24"/>
        </w:rPr>
        <w:t>First Date of Approval</w:t>
      </w:r>
      <w:r w:rsidR="00C0211D">
        <w:rPr>
          <w:sz w:val="24"/>
        </w:rPr>
        <w:tab/>
      </w:r>
      <w:r w:rsidR="00D13FA2">
        <w:rPr>
          <w:sz w:val="24"/>
        </w:rPr>
        <w:t>06 March 2024</w:t>
      </w:r>
    </w:p>
    <w:p w14:paraId="0B4EED66" w14:textId="389493A3" w:rsidR="00C0211D" w:rsidRDefault="00A50ADD" w:rsidP="0074559F">
      <w:pPr>
        <w:spacing w:line="276" w:lineRule="auto"/>
        <w:jc w:val="both"/>
      </w:pPr>
      <w:r>
        <w:rPr>
          <w:sz w:val="24"/>
        </w:rPr>
        <w:t>Revision Re-a</w:t>
      </w:r>
      <w:r w:rsidR="00C0211D">
        <w:rPr>
          <w:sz w:val="24"/>
        </w:rPr>
        <w:t xml:space="preserve">pproved </w:t>
      </w:r>
      <w:r w:rsidR="00C0211D">
        <w:rPr>
          <w:sz w:val="24"/>
        </w:rPr>
        <w:tab/>
      </w:r>
      <w:r w:rsidR="007B37C5">
        <w:rPr>
          <w:sz w:val="24"/>
        </w:rPr>
        <w:t>Annually</w:t>
      </w:r>
    </w:p>
    <w:sectPr w:rsidR="00C0211D" w:rsidSect="0074559F">
      <w:headerReference w:type="default" r:id="rId8"/>
      <w:footerReference w:type="default" r:id="rId9"/>
      <w:pgSz w:w="11910" w:h="16840"/>
      <w:pgMar w:top="906" w:right="1020" w:bottom="924" w:left="1020" w:header="711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092A" w14:textId="77777777" w:rsidR="0083509C" w:rsidRDefault="0083509C">
      <w:r>
        <w:separator/>
      </w:r>
    </w:p>
  </w:endnote>
  <w:endnote w:type="continuationSeparator" w:id="0">
    <w:p w14:paraId="213F3918" w14:textId="77777777" w:rsidR="0083509C" w:rsidRDefault="0083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C672" w14:textId="3FC20609" w:rsidR="00301B9B" w:rsidRDefault="00301B9B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F793" w14:textId="77777777" w:rsidR="0083509C" w:rsidRDefault="0083509C">
      <w:r>
        <w:separator/>
      </w:r>
    </w:p>
  </w:footnote>
  <w:footnote w:type="continuationSeparator" w:id="0">
    <w:p w14:paraId="7397A810" w14:textId="77777777" w:rsidR="0083509C" w:rsidRDefault="0083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5B0" w14:textId="0DC9FBD8" w:rsidR="00301B9B" w:rsidRDefault="00301B9B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43B"/>
    <w:multiLevelType w:val="hybridMultilevel"/>
    <w:tmpl w:val="872040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F72FC8"/>
    <w:multiLevelType w:val="hybridMultilevel"/>
    <w:tmpl w:val="A1D4E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63C"/>
    <w:multiLevelType w:val="multilevel"/>
    <w:tmpl w:val="06E60F5C"/>
    <w:lvl w:ilvl="0">
      <w:start w:val="6"/>
      <w:numFmt w:val="decimal"/>
      <w:lvlText w:val="%1."/>
      <w:lvlJc w:val="left"/>
      <w:pPr>
        <w:ind w:left="679" w:hanging="567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06" w:hanging="85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764" w:hanging="212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3">
      <w:numFmt w:val="bullet"/>
      <w:lvlText w:val="•"/>
      <w:lvlJc w:val="left"/>
      <w:pPr>
        <w:ind w:left="2773" w:hanging="212"/>
      </w:pPr>
      <w:rPr>
        <w:rFonts w:hint="default"/>
      </w:rPr>
    </w:lvl>
    <w:lvl w:ilvl="4">
      <w:numFmt w:val="bullet"/>
      <w:lvlText w:val="•"/>
      <w:lvlJc w:val="left"/>
      <w:pPr>
        <w:ind w:left="3786" w:hanging="212"/>
      </w:pPr>
      <w:rPr>
        <w:rFonts w:hint="default"/>
      </w:rPr>
    </w:lvl>
    <w:lvl w:ilvl="5">
      <w:numFmt w:val="bullet"/>
      <w:lvlText w:val="•"/>
      <w:lvlJc w:val="left"/>
      <w:pPr>
        <w:ind w:left="4799" w:hanging="212"/>
      </w:pPr>
      <w:rPr>
        <w:rFonts w:hint="default"/>
      </w:rPr>
    </w:lvl>
    <w:lvl w:ilvl="6">
      <w:numFmt w:val="bullet"/>
      <w:lvlText w:val="•"/>
      <w:lvlJc w:val="left"/>
      <w:pPr>
        <w:ind w:left="5813" w:hanging="212"/>
      </w:pPr>
      <w:rPr>
        <w:rFonts w:hint="default"/>
      </w:rPr>
    </w:lvl>
    <w:lvl w:ilvl="7">
      <w:numFmt w:val="bullet"/>
      <w:lvlText w:val="•"/>
      <w:lvlJc w:val="left"/>
      <w:pPr>
        <w:ind w:left="6826" w:hanging="212"/>
      </w:pPr>
      <w:rPr>
        <w:rFonts w:hint="default"/>
      </w:rPr>
    </w:lvl>
    <w:lvl w:ilvl="8">
      <w:numFmt w:val="bullet"/>
      <w:lvlText w:val="•"/>
      <w:lvlJc w:val="left"/>
      <w:pPr>
        <w:ind w:left="7839" w:hanging="212"/>
      </w:pPr>
      <w:rPr>
        <w:rFonts w:hint="default"/>
      </w:rPr>
    </w:lvl>
  </w:abstractNum>
  <w:abstractNum w:abstractNumId="3" w15:restartNumberingAfterBreak="0">
    <w:nsid w:val="122A0ED4"/>
    <w:multiLevelType w:val="hybridMultilevel"/>
    <w:tmpl w:val="2F3C6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E28FF"/>
    <w:multiLevelType w:val="hybridMultilevel"/>
    <w:tmpl w:val="DF9E6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02FE"/>
    <w:multiLevelType w:val="hybridMultilevel"/>
    <w:tmpl w:val="14B0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F61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7D6567"/>
    <w:multiLevelType w:val="hybridMultilevel"/>
    <w:tmpl w:val="4A785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7E58"/>
    <w:multiLevelType w:val="hybridMultilevel"/>
    <w:tmpl w:val="7F5E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E4A"/>
    <w:multiLevelType w:val="hybridMultilevel"/>
    <w:tmpl w:val="9BE6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19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FE371F"/>
    <w:multiLevelType w:val="hybridMultilevel"/>
    <w:tmpl w:val="C76A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506DB"/>
    <w:multiLevelType w:val="hybridMultilevel"/>
    <w:tmpl w:val="7A3A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64959"/>
    <w:multiLevelType w:val="hybridMultilevel"/>
    <w:tmpl w:val="6612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B6619"/>
    <w:multiLevelType w:val="hybridMultilevel"/>
    <w:tmpl w:val="237A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2606">
    <w:abstractNumId w:val="2"/>
  </w:num>
  <w:num w:numId="2" w16cid:durableId="512110633">
    <w:abstractNumId w:val="6"/>
  </w:num>
  <w:num w:numId="3" w16cid:durableId="1505511764">
    <w:abstractNumId w:val="10"/>
  </w:num>
  <w:num w:numId="4" w16cid:durableId="1157845693">
    <w:abstractNumId w:val="7"/>
  </w:num>
  <w:num w:numId="5" w16cid:durableId="1852179812">
    <w:abstractNumId w:val="12"/>
  </w:num>
  <w:num w:numId="6" w16cid:durableId="542517899">
    <w:abstractNumId w:val="8"/>
  </w:num>
  <w:num w:numId="7" w16cid:durableId="41906787">
    <w:abstractNumId w:val="1"/>
  </w:num>
  <w:num w:numId="8" w16cid:durableId="438916761">
    <w:abstractNumId w:val="11"/>
  </w:num>
  <w:num w:numId="9" w16cid:durableId="583802559">
    <w:abstractNumId w:val="13"/>
  </w:num>
  <w:num w:numId="10" w16cid:durableId="554853892">
    <w:abstractNumId w:val="0"/>
  </w:num>
  <w:num w:numId="11" w16cid:durableId="989209248">
    <w:abstractNumId w:val="3"/>
  </w:num>
  <w:num w:numId="12" w16cid:durableId="516508038">
    <w:abstractNumId w:val="9"/>
  </w:num>
  <w:num w:numId="13" w16cid:durableId="936013822">
    <w:abstractNumId w:val="4"/>
  </w:num>
  <w:num w:numId="14" w16cid:durableId="1674337962">
    <w:abstractNumId w:val="14"/>
  </w:num>
  <w:num w:numId="15" w16cid:durableId="1041856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B"/>
    <w:rsid w:val="00027356"/>
    <w:rsid w:val="00064B2A"/>
    <w:rsid w:val="00301B9B"/>
    <w:rsid w:val="003B74B8"/>
    <w:rsid w:val="006D5B90"/>
    <w:rsid w:val="0074559F"/>
    <w:rsid w:val="007909BF"/>
    <w:rsid w:val="007B37C5"/>
    <w:rsid w:val="0083509C"/>
    <w:rsid w:val="009839A4"/>
    <w:rsid w:val="00A50ADD"/>
    <w:rsid w:val="00A9426A"/>
    <w:rsid w:val="00AC618E"/>
    <w:rsid w:val="00B3008D"/>
    <w:rsid w:val="00C0211D"/>
    <w:rsid w:val="00CB7776"/>
    <w:rsid w:val="00D13FA2"/>
    <w:rsid w:val="00DD1CFA"/>
    <w:rsid w:val="00EB2ACC"/>
    <w:rsid w:val="00F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9362"/>
  <w15:docId w15:val="{5398C5F6-FAFF-CD44-99BD-859C7CC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6" w:hanging="85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6" w:hanging="8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B77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7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7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776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B74B8"/>
    <w:rPr>
      <w:rFonts w:ascii="Arial" w:eastAsia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zeleyp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creator>George Wisz</dc:creator>
  <cp:lastModifiedBy>Gazeley Parish Council</cp:lastModifiedBy>
  <cp:revision>7</cp:revision>
  <dcterms:created xsi:type="dcterms:W3CDTF">2023-05-28T12:36:00Z</dcterms:created>
  <dcterms:modified xsi:type="dcterms:W3CDTF">2024-02-23T15:34:00Z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2020-06-16T00:00:00Z</vt:filetime>
  </property>
</Properties>
</file>